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305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Фаттахова Павла Вадимовича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Фаттахов П.В.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800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18810086220001530437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Фаттахов П.В.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Фаттахова П.В.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должностным лицом 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Фаттаховым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472580 от 16.12.2023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18810086220001530437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10.09.2023</w:t>
      </w:r>
      <w:r>
        <w:rPr>
          <w:rFonts w:ascii="Times New Roman" w:eastAsia="Times New Roman" w:hAnsi="Times New Roman" w:cs="Times New Roman"/>
        </w:rPr>
        <w:t>, 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17.01.2024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Фаттахова Павла Вадимовича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1600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 шестьсот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0412365400725003052420132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